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B1" w:rsidRDefault="008B60B1" w:rsidP="008B60B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</wp:posOffset>
            </wp:positionH>
            <wp:positionV relativeFrom="paragraph">
              <wp:posOffset>-718820</wp:posOffset>
            </wp:positionV>
            <wp:extent cx="6162675" cy="127754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27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0B1" w:rsidRDefault="008B60B1" w:rsidP="008B60B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B60B1">
        <w:rPr>
          <w:rFonts w:ascii="Arial" w:eastAsia="Times New Roman" w:hAnsi="Arial" w:cs="Arial"/>
          <w:b/>
          <w:sz w:val="20"/>
          <w:szCs w:val="20"/>
          <w:lang w:eastAsia="ar-SA"/>
        </w:rPr>
        <w:t>REGIONE MARCHE</w:t>
      </w: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60B1">
        <w:rPr>
          <w:rFonts w:ascii="Arial" w:eastAsia="Times New Roman" w:hAnsi="Arial" w:cs="Arial"/>
          <w:sz w:val="20"/>
          <w:szCs w:val="20"/>
          <w:lang w:eastAsia="ar-SA"/>
        </w:rPr>
        <w:t>COMMERCIO SU AREE PUBBLICHE</w:t>
      </w: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B60B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DOMANDA PER IL RILASCIO DEL TESSERINO HOBBISTA </w:t>
      </w: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B6AE0" w:rsidRDefault="008B60B1" w:rsidP="008B60B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pacing w:val="1"/>
          <w:sz w:val="18"/>
          <w:szCs w:val="18"/>
          <w:lang w:eastAsia="ar-SA"/>
        </w:rPr>
      </w:pPr>
      <w:r w:rsidRPr="008B60B1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ar-SA"/>
        </w:rPr>
        <w:t xml:space="preserve">AL </w:t>
      </w:r>
      <w:r w:rsidRPr="006B6AE0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ar-SA"/>
        </w:rPr>
        <w:t>COMUNE</w:t>
      </w:r>
      <w:r w:rsidRPr="008B60B1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ar-SA"/>
        </w:rPr>
        <w:t xml:space="preserve"> DI </w:t>
      </w:r>
      <w:r w:rsidRPr="006B6AE0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ar-SA"/>
        </w:rPr>
        <w:t>CAVALLINO-TREPORTI</w:t>
      </w:r>
    </w:p>
    <w:p w:rsidR="008B60B1" w:rsidRPr="008B60B1" w:rsidRDefault="008B60B1" w:rsidP="008B60B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pacing w:val="-4"/>
          <w:sz w:val="16"/>
          <w:szCs w:val="16"/>
          <w:lang w:eastAsia="ar-SA"/>
        </w:rPr>
      </w:pPr>
      <w:r w:rsidRPr="008B60B1">
        <w:rPr>
          <w:rFonts w:ascii="Arial" w:eastAsia="Times New Roman" w:hAnsi="Arial" w:cs="Arial"/>
          <w:color w:val="000000"/>
          <w:spacing w:val="1"/>
          <w:sz w:val="18"/>
          <w:szCs w:val="18"/>
          <w:lang w:eastAsia="ar-SA"/>
        </w:rPr>
        <w:t xml:space="preserve">Sportello unico per le attività produttive </w:t>
      </w:r>
      <w:r w:rsidRPr="008B60B1">
        <w:rPr>
          <w:rFonts w:ascii="Arial" w:eastAsia="Times New Roman" w:hAnsi="Arial" w:cs="Arial"/>
          <w:i/>
          <w:color w:val="000000"/>
          <w:spacing w:val="1"/>
          <w:sz w:val="18"/>
          <w:szCs w:val="18"/>
          <w:lang w:eastAsia="ar-SA"/>
        </w:rPr>
        <w:t>(SUAP)</w:t>
      </w:r>
    </w:p>
    <w:p w:rsidR="008B60B1" w:rsidRDefault="008B60B1" w:rsidP="008B60B1">
      <w:pPr>
        <w:suppressAutoHyphens/>
        <w:spacing w:after="0" w:line="360" w:lineRule="auto"/>
        <w:ind w:right="-36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ar-SA"/>
        </w:rPr>
      </w:pPr>
    </w:p>
    <w:p w:rsidR="008B60B1" w:rsidRDefault="008B60B1" w:rsidP="008B60B1">
      <w:pPr>
        <w:suppressAutoHyphens/>
        <w:spacing w:after="0" w:line="360" w:lineRule="auto"/>
        <w:ind w:right="-36"/>
        <w:jc w:val="both"/>
      </w:pPr>
      <w:r>
        <w:t>Il/La sottoscritt …………………………………………</w:t>
      </w:r>
      <w:r>
        <w:t>……………………………………………………………………….…………………………..</w:t>
      </w:r>
    </w:p>
    <w:p w:rsidR="008B60B1" w:rsidRPr="008B60B1" w:rsidRDefault="008B60B1" w:rsidP="008B60B1">
      <w:pPr>
        <w:suppressAutoHyphens/>
        <w:spacing w:after="0" w:line="360" w:lineRule="auto"/>
        <w:ind w:right="-36"/>
        <w:jc w:val="center"/>
        <w:rPr>
          <w:b/>
          <w:sz w:val="28"/>
          <w:szCs w:val="28"/>
        </w:rPr>
      </w:pPr>
      <w:r w:rsidRPr="008B60B1">
        <w:rPr>
          <w:b/>
          <w:sz w:val="28"/>
          <w:szCs w:val="28"/>
        </w:rPr>
        <w:t>C H I E D E</w:t>
      </w:r>
    </w:p>
    <w:p w:rsidR="008B60B1" w:rsidRDefault="008B60B1" w:rsidP="008B60B1">
      <w:pPr>
        <w:suppressAutoHyphens/>
        <w:spacing w:after="0" w:line="240" w:lineRule="auto"/>
        <w:ind w:right="-34"/>
        <w:jc w:val="both"/>
      </w:pPr>
      <w:r>
        <w:t xml:space="preserve">il rilascio per l’anno ……………………. del tesserino di riconoscimento di cui all’art. 9, comma 4 lettera a) della legge </w:t>
      </w:r>
      <w:r>
        <w:t>regionale 6 aprile 2001, n. 10.</w:t>
      </w:r>
    </w:p>
    <w:p w:rsidR="008B60B1" w:rsidRPr="002B7586" w:rsidRDefault="008B60B1" w:rsidP="008B60B1">
      <w:pPr>
        <w:suppressAutoHyphens/>
        <w:spacing w:after="0" w:line="360" w:lineRule="auto"/>
        <w:ind w:right="-36"/>
        <w:jc w:val="both"/>
        <w:rPr>
          <w:sz w:val="10"/>
          <w:szCs w:val="10"/>
        </w:rPr>
      </w:pPr>
    </w:p>
    <w:p w:rsidR="008B60B1" w:rsidRDefault="008B60B1" w:rsidP="006B6AE0">
      <w:pPr>
        <w:suppressAutoHyphens/>
        <w:spacing w:after="0" w:line="240" w:lineRule="auto"/>
        <w:ind w:right="-34"/>
        <w:jc w:val="both"/>
      </w:pPr>
      <w:r>
        <w:t>A tal fine, consapevole della responsabilità penale in caso di dichiarazioni mendaci, ai sensi degli artt. 46 e 47 del D</w:t>
      </w:r>
      <w:r>
        <w:t>.P.R. 28 dicembre 2000, n. 445,</w:t>
      </w:r>
    </w:p>
    <w:p w:rsidR="008B60B1" w:rsidRPr="006B6AE0" w:rsidRDefault="008B60B1" w:rsidP="008B60B1">
      <w:pPr>
        <w:suppressAutoHyphens/>
        <w:spacing w:after="0" w:line="360" w:lineRule="auto"/>
        <w:ind w:right="-36"/>
        <w:jc w:val="center"/>
        <w:rPr>
          <w:b/>
          <w:sz w:val="28"/>
          <w:szCs w:val="28"/>
        </w:rPr>
      </w:pPr>
      <w:r w:rsidRPr="006B6AE0">
        <w:rPr>
          <w:b/>
          <w:sz w:val="28"/>
          <w:szCs w:val="28"/>
        </w:rPr>
        <w:t>D I C H I A R A</w:t>
      </w:r>
    </w:p>
    <w:p w:rsidR="006B6AE0" w:rsidRPr="006B6AE0" w:rsidRDefault="008B60B1" w:rsidP="006B6AE0">
      <w:pPr>
        <w:pStyle w:val="Paragrafoelenco"/>
        <w:numPr>
          <w:ilvl w:val="0"/>
          <w:numId w:val="5"/>
        </w:numPr>
        <w:suppressAutoHyphens/>
        <w:spacing w:after="0" w:line="360" w:lineRule="auto"/>
        <w:ind w:left="284" w:right="-36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ar-SA"/>
        </w:rPr>
      </w:pPr>
      <w:r>
        <w:t>di essere nato/a a ………………………………………………………</w:t>
      </w:r>
      <w:r w:rsidR="006B6AE0">
        <w:t>………………….... il …………………………….......................</w:t>
      </w:r>
    </w:p>
    <w:p w:rsidR="006B6AE0" w:rsidRPr="006B6AE0" w:rsidRDefault="008B60B1" w:rsidP="006B6AE0">
      <w:pPr>
        <w:pStyle w:val="Paragrafoelenco"/>
        <w:numPr>
          <w:ilvl w:val="0"/>
          <w:numId w:val="5"/>
        </w:numPr>
        <w:suppressAutoHyphens/>
        <w:spacing w:after="0" w:line="360" w:lineRule="auto"/>
        <w:ind w:left="284" w:right="-36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ar-SA"/>
        </w:rPr>
      </w:pPr>
      <w:r>
        <w:t>di essere residente a ………………………….……………… Via …</w:t>
      </w:r>
      <w:r w:rsidR="006B6AE0">
        <w:t>………………………………………….. n. …….…………………..</w:t>
      </w:r>
    </w:p>
    <w:p w:rsidR="006B6AE0" w:rsidRPr="006B6AE0" w:rsidRDefault="008B60B1" w:rsidP="006B6AE0">
      <w:pPr>
        <w:pStyle w:val="Paragrafoelenco"/>
        <w:numPr>
          <w:ilvl w:val="0"/>
          <w:numId w:val="5"/>
        </w:numPr>
        <w:suppressAutoHyphens/>
        <w:spacing w:after="0" w:line="360" w:lineRule="auto"/>
        <w:ind w:left="284" w:right="-36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ar-SA"/>
        </w:rPr>
      </w:pPr>
      <w:r>
        <w:t>codice fiscale …………………………..………………………</w:t>
      </w:r>
      <w:r w:rsidR="006B6AE0">
        <w:t>……………………. Tel …………..…………………………………………….</w:t>
      </w:r>
    </w:p>
    <w:p w:rsidR="006B6AE0" w:rsidRPr="006B6AE0" w:rsidRDefault="008B60B1" w:rsidP="006B6AE0">
      <w:pPr>
        <w:pStyle w:val="Paragrafoelenco"/>
        <w:numPr>
          <w:ilvl w:val="0"/>
          <w:numId w:val="5"/>
        </w:numPr>
        <w:suppressAutoHyphens/>
        <w:spacing w:after="0" w:line="240" w:lineRule="auto"/>
        <w:ind w:left="284" w:right="-34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ar-SA"/>
        </w:rPr>
      </w:pPr>
      <w:r>
        <w:t>di partecipare ai mercatini dell’antiquariato e del collezionismo di cui all’art. 9 Legge Reg</w:t>
      </w:r>
      <w:r w:rsidR="006B6AE0">
        <w:t>ionale</w:t>
      </w:r>
      <w:r>
        <w:t xml:space="preserve"> n. 10 del 6 aprile 2001, in qualità di operatore non professionale che vende beni in modo del t</w:t>
      </w:r>
      <w:r w:rsidR="006B6AE0">
        <w:t>utto sporadico e occasionale;</w:t>
      </w:r>
    </w:p>
    <w:p w:rsidR="006B6AE0" w:rsidRPr="006B6AE0" w:rsidRDefault="008B60B1" w:rsidP="006B6AE0">
      <w:pPr>
        <w:pStyle w:val="Paragrafoelenco"/>
        <w:numPr>
          <w:ilvl w:val="0"/>
          <w:numId w:val="5"/>
        </w:numPr>
        <w:suppressAutoHyphens/>
        <w:spacing w:after="0" w:line="240" w:lineRule="auto"/>
        <w:ind w:left="284" w:right="-34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ar-SA"/>
        </w:rPr>
      </w:pPr>
      <w:r>
        <w:t>di vendere oggetti rientranti nella propria sfera personale o collezionati con valore non sup</w:t>
      </w:r>
      <w:r w:rsidR="006B6AE0">
        <w:t>eriore ad €. 258,23 ciascuno;</w:t>
      </w:r>
    </w:p>
    <w:p w:rsidR="006B6AE0" w:rsidRDefault="006B6AE0" w:rsidP="006B6AE0">
      <w:pPr>
        <w:suppressAutoHyphens/>
        <w:spacing w:after="0" w:line="240" w:lineRule="auto"/>
        <w:ind w:left="284" w:right="-34"/>
        <w:jc w:val="both"/>
      </w:pPr>
      <w:r w:rsidRPr="006B6AE0">
        <w:rPr>
          <w:sz w:val="28"/>
          <w:szCs w:val="28"/>
        </w:rPr>
        <w:t>□</w:t>
      </w:r>
      <w:r>
        <w:tab/>
      </w:r>
      <w:r w:rsidR="008B60B1">
        <w:t>di non avere in corso una p</w:t>
      </w:r>
      <w:r>
        <w:t xml:space="preserve">rocedura di fallimento aperta; </w:t>
      </w:r>
    </w:p>
    <w:p w:rsidR="006B6AE0" w:rsidRDefault="006B6AE0" w:rsidP="006B6AE0">
      <w:pPr>
        <w:suppressAutoHyphens/>
        <w:spacing w:after="0" w:line="240" w:lineRule="auto"/>
        <w:ind w:left="284" w:right="-34"/>
        <w:jc w:val="both"/>
      </w:pPr>
      <w:r w:rsidRPr="006B6AE0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8B60B1">
        <w:t>di non esercitare professionalment</w:t>
      </w:r>
      <w:r>
        <w:t>e alcuna attività commerciale;</w:t>
      </w:r>
    </w:p>
    <w:p w:rsidR="006B6AE0" w:rsidRDefault="006B6AE0" w:rsidP="006B6AE0">
      <w:pPr>
        <w:suppressAutoHyphens/>
        <w:spacing w:after="0" w:line="360" w:lineRule="auto"/>
        <w:ind w:left="284" w:right="-36"/>
        <w:jc w:val="both"/>
      </w:pPr>
      <w:r w:rsidRPr="006B6AE0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8B60B1">
        <w:t>di esercitare professionalmente l’attività commerciale di …………………………………</w:t>
      </w:r>
      <w:r>
        <w:t>………………………………</w:t>
      </w:r>
      <w:r w:rsidR="008B60B1">
        <w:t xml:space="preserve"> in località …………………</w:t>
      </w:r>
      <w:r>
        <w:t>……………………….………………………………………………………………………………………………………</w:t>
      </w:r>
    </w:p>
    <w:p w:rsidR="006B6AE0" w:rsidRPr="006B6AE0" w:rsidRDefault="006B6AE0" w:rsidP="006B6AE0">
      <w:pPr>
        <w:suppressAutoHyphens/>
        <w:spacing w:after="0" w:line="360" w:lineRule="auto"/>
        <w:ind w:left="284" w:right="-36"/>
        <w:jc w:val="both"/>
        <w:rPr>
          <w:sz w:val="10"/>
          <w:szCs w:val="10"/>
        </w:rPr>
      </w:pPr>
    </w:p>
    <w:p w:rsidR="006B6AE0" w:rsidRDefault="008B60B1" w:rsidP="006B6AE0">
      <w:pPr>
        <w:suppressAutoHyphens/>
        <w:spacing w:after="0" w:line="240" w:lineRule="auto"/>
        <w:ind w:left="284" w:right="-34"/>
        <w:jc w:val="both"/>
      </w:pPr>
      <w:r>
        <w:t>Ai sensi dell’art. 6 comma 1 e dell’art. 45 comma 2 del D.Lgs. 82/2005, elegge come proprio domicilio informatico il seguente indirizzo di posta elettronica certificata (PEC) al quale verranno inviate tutte le comunicazioni riguardanti la presente domanda:</w:t>
      </w:r>
      <w:r w:rsidR="006B6AE0">
        <w:tab/>
      </w:r>
    </w:p>
    <w:p w:rsidR="006B6AE0" w:rsidRDefault="008B60B1" w:rsidP="006B6AE0">
      <w:pPr>
        <w:suppressAutoHyphens/>
        <w:spacing w:after="0" w:line="240" w:lineRule="auto"/>
        <w:ind w:left="284" w:right="-34"/>
        <w:jc w:val="both"/>
      </w:pPr>
      <w:r>
        <w:t>______________________________</w:t>
      </w:r>
      <w:r w:rsidR="006B6AE0">
        <w:t>______________@_______________________________________</w:t>
      </w:r>
    </w:p>
    <w:p w:rsidR="006B6AE0" w:rsidRPr="00111639" w:rsidRDefault="006B6AE0" w:rsidP="006B6AE0">
      <w:pPr>
        <w:suppressAutoHyphens/>
        <w:spacing w:after="0" w:line="240" w:lineRule="auto"/>
        <w:ind w:left="284" w:right="-34"/>
        <w:jc w:val="both"/>
        <w:rPr>
          <w:sz w:val="10"/>
          <w:szCs w:val="10"/>
        </w:rPr>
      </w:pPr>
    </w:p>
    <w:p w:rsidR="006B6AE0" w:rsidRDefault="006B6AE0" w:rsidP="006B6AE0">
      <w:pPr>
        <w:suppressAutoHyphens/>
        <w:spacing w:after="0" w:line="240" w:lineRule="auto"/>
        <w:ind w:left="2481" w:right="-34" w:firstLine="351"/>
        <w:jc w:val="both"/>
      </w:pPr>
    </w:p>
    <w:p w:rsidR="006B6AE0" w:rsidRDefault="008B60B1" w:rsidP="006B6AE0">
      <w:pPr>
        <w:suppressAutoHyphens/>
        <w:spacing w:after="0" w:line="240" w:lineRule="auto"/>
        <w:ind w:left="357" w:right="-34"/>
        <w:jc w:val="both"/>
      </w:pPr>
      <w:r w:rsidRPr="006B6AE0">
        <w:rPr>
          <w:b/>
        </w:rPr>
        <w:t>Note: all’atto del ritiro del tesserino dovrà essere prodotta un’ulteriore marca da bollo da € 16,00.</w:t>
      </w:r>
      <w:r>
        <w:t xml:space="preserve"> </w:t>
      </w:r>
    </w:p>
    <w:p w:rsidR="002B7586" w:rsidRPr="002B7586" w:rsidRDefault="002B7586" w:rsidP="006B6AE0">
      <w:pPr>
        <w:suppressAutoHyphens/>
        <w:spacing w:after="0" w:line="240" w:lineRule="auto"/>
        <w:ind w:left="357" w:right="-34"/>
        <w:jc w:val="both"/>
        <w:rPr>
          <w:sz w:val="10"/>
          <w:szCs w:val="10"/>
        </w:rPr>
      </w:pPr>
    </w:p>
    <w:p w:rsidR="006B6AE0" w:rsidRDefault="006B6AE0" w:rsidP="006B6AE0">
      <w:pPr>
        <w:suppressAutoHyphens/>
        <w:spacing w:after="0" w:line="240" w:lineRule="auto"/>
        <w:ind w:left="357" w:right="-34"/>
        <w:jc w:val="both"/>
      </w:pPr>
      <w:r>
        <w:t>ALLEGATI:</w:t>
      </w:r>
    </w:p>
    <w:p w:rsidR="006B6AE0" w:rsidRDefault="006B6AE0" w:rsidP="006B6AE0">
      <w:pPr>
        <w:suppressAutoHyphens/>
        <w:spacing w:after="0" w:line="240" w:lineRule="auto"/>
        <w:ind w:left="357" w:right="-34"/>
        <w:jc w:val="both"/>
      </w:pPr>
      <w:r>
        <w:t>• n. 1 Foto tessera recente;</w:t>
      </w:r>
    </w:p>
    <w:p w:rsidR="008B60B1" w:rsidRPr="008B60B1" w:rsidRDefault="008B60B1" w:rsidP="002B7586">
      <w:pPr>
        <w:suppressAutoHyphens/>
        <w:spacing w:after="0" w:line="240" w:lineRule="auto"/>
        <w:ind w:left="357" w:right="-3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t>• Fotocopia di documento d’identità in corso di validità</w:t>
      </w:r>
    </w:p>
    <w:p w:rsidR="00111639" w:rsidRDefault="00111639" w:rsidP="008B60B1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ar-SA"/>
        </w:rPr>
      </w:pP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ar-SA"/>
        </w:rPr>
      </w:pPr>
      <w:r w:rsidRPr="008B60B1">
        <w:rPr>
          <w:rFonts w:eastAsia="Calibri" w:cs="Arial"/>
          <w:b/>
          <w:bCs/>
          <w:i/>
          <w:iCs/>
          <w:lang w:eastAsia="ar-SA"/>
        </w:rPr>
        <w:t>Il sottoscritto è consapevole che le dichiarazioni mendaci, la falsità negli atti e l’uso di atti falsi comportano l’applicazione delle sanzioni penali previste dal D.P.R. 28/12/2000, n. 445</w:t>
      </w: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ind w:right="-36"/>
        <w:rPr>
          <w:rFonts w:ascii="Arial" w:eastAsia="Times New Roman" w:hAnsi="Arial" w:cs="Arial"/>
          <w:sz w:val="18"/>
          <w:szCs w:val="18"/>
          <w:lang w:eastAsia="ar-SA"/>
        </w:rPr>
      </w:pPr>
      <w:r w:rsidRPr="008B60B1">
        <w:rPr>
          <w:rFonts w:ascii="Arial" w:eastAsia="Times New Roman" w:hAnsi="Arial" w:cs="Arial"/>
          <w:sz w:val="18"/>
          <w:szCs w:val="18"/>
          <w:lang w:eastAsia="ar-SA"/>
        </w:rPr>
        <w:t>Data ____________</w:t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         il dichiarante</w:t>
      </w: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ind w:right="-36"/>
        <w:rPr>
          <w:rFonts w:ascii="Arial" w:eastAsia="Times New Roman" w:hAnsi="Arial" w:cs="Arial"/>
          <w:sz w:val="18"/>
          <w:szCs w:val="18"/>
          <w:lang w:eastAsia="ar-SA"/>
        </w:rPr>
      </w:pPr>
    </w:p>
    <w:p w:rsidR="008B60B1" w:rsidRPr="008B60B1" w:rsidRDefault="008B60B1" w:rsidP="008B60B1">
      <w:pPr>
        <w:widowControl w:val="0"/>
        <w:suppressAutoHyphens/>
        <w:autoSpaceDE w:val="0"/>
        <w:spacing w:after="0" w:line="240" w:lineRule="auto"/>
        <w:ind w:right="-36"/>
        <w:rPr>
          <w:rFonts w:ascii="Arial" w:eastAsia="Times New Roman" w:hAnsi="Arial" w:cs="Arial"/>
          <w:sz w:val="18"/>
          <w:szCs w:val="18"/>
          <w:lang w:eastAsia="ar-SA"/>
        </w:rPr>
      </w:pP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B60B1">
        <w:rPr>
          <w:rFonts w:ascii="Arial" w:eastAsia="Times New Roman" w:hAnsi="Arial" w:cs="Arial"/>
          <w:sz w:val="18"/>
          <w:szCs w:val="18"/>
          <w:lang w:eastAsia="ar-SA"/>
        </w:rPr>
        <w:tab/>
        <w:t>____________________________________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lang w:eastAsia="ar-SA"/>
        </w:rPr>
      </w:pPr>
      <w:r w:rsidRPr="00111639">
        <w:rPr>
          <w:rFonts w:eastAsia="Times New Roman" w:cs="Arial"/>
          <w:b/>
          <w:lang w:eastAsia="ar-SA"/>
        </w:rPr>
        <w:lastRenderedPageBreak/>
        <w:t>INFORMATIVA SULL’USO DEI DATI PERSONALI E SUI DIRITTI DEL DICHIARANTE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 xml:space="preserve">Ai sensi del Regolamento (UE) n. 2016/679, a tutela delle persone e degli altri soggetti rispetto </w:t>
      </w:r>
      <w:r w:rsidRPr="00111639">
        <w:rPr>
          <w:rFonts w:eastAsia="Times New Roman" w:cs="Arial"/>
          <w:lang w:eastAsia="ar-SA"/>
        </w:rPr>
        <w:t xml:space="preserve">al </w:t>
      </w:r>
      <w:r>
        <w:rPr>
          <w:rFonts w:eastAsia="Times New Roman" w:cs="Arial"/>
          <w:lang w:eastAsia="ar-SA"/>
        </w:rPr>
        <w:t>trattamento</w:t>
      </w:r>
      <w:r w:rsidRPr="00111639">
        <w:rPr>
          <w:rFonts w:eastAsia="Times New Roman" w:cs="Arial"/>
          <w:lang w:eastAsia="ar-SA"/>
        </w:rPr>
        <w:t xml:space="preserve"> dei dati personali, si forniscono le seguenti informazioni: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u w:val="single"/>
          <w:lang w:eastAsia="ar-SA"/>
        </w:rPr>
        <w:t>Finalità del trattamento</w:t>
      </w:r>
      <w:r w:rsidRPr="00111639">
        <w:rPr>
          <w:rFonts w:eastAsia="Times New Roman" w:cs="Arial"/>
          <w:lang w:eastAsia="ar-SA"/>
        </w:rPr>
        <w:t>. I dati personali saranno utilizzati dagli uffici nell’ambito del procedimento per il quale la dichiarazione viene resa. Il trattamento è finalizzato unicamente allo svolgimento di compiti istituzionali nel rispetto di leggi e regolamenti, dei principi di liceità, correttezza e trasparenza;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u w:val="single"/>
          <w:lang w:eastAsia="ar-SA"/>
        </w:rPr>
        <w:t>Modalità del trattamento</w:t>
      </w:r>
      <w:r w:rsidRPr="00111639">
        <w:rPr>
          <w:rFonts w:eastAsia="Times New Roman" w:cs="Arial"/>
          <w:lang w:eastAsia="ar-SA"/>
        </w:rPr>
        <w:t>. I dati saranno trattati dagli incaricati sia con strumenti cartacei che informatici a disposizione degli uffici.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u w:val="single"/>
          <w:lang w:eastAsia="ar-SA"/>
        </w:rPr>
        <w:t>Conferimento dei dati</w:t>
      </w:r>
      <w:r w:rsidRPr="00111639">
        <w:rPr>
          <w:rFonts w:eastAsia="Times New Roman" w:cs="Arial"/>
          <w:lang w:eastAsia="ar-SA"/>
        </w:rPr>
        <w:t>. Il conferimento dei dati è obbligatorio ed il loro mancato, parziale od inesatto inserimento non consente di concludere il procedimento.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u w:val="single"/>
          <w:lang w:eastAsia="ar-SA"/>
        </w:rPr>
        <w:t>Ambito di comunicazione e diffusione</w:t>
      </w:r>
      <w:r w:rsidRPr="00111639">
        <w:rPr>
          <w:rFonts w:eastAsia="Times New Roman" w:cs="Arial"/>
          <w:lang w:eastAsia="ar-SA"/>
        </w:rPr>
        <w:t>. I suoi dati: non saranno mai diffusi e non saranno oggetto di comunicazione, fatte salve le comunicazioni previste espressamente da disposizioni di legge; saranno a conoscenza del responsabile del trattamento, e degli incaricati del trattamento.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u w:val="single"/>
          <w:lang w:eastAsia="ar-SA"/>
        </w:rPr>
        <w:t>Diritti dell’interessato</w:t>
      </w:r>
      <w:r w:rsidRPr="00111639">
        <w:rPr>
          <w:rFonts w:eastAsia="Times New Roman" w:cs="Arial"/>
          <w:lang w:eastAsia="ar-SA"/>
        </w:rPr>
        <w:t>: In ogni momento, Lei potrà esercitare il diritto di: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>1.</w:t>
      </w:r>
      <w:r w:rsidRPr="00111639">
        <w:rPr>
          <w:rFonts w:eastAsia="Times New Roman" w:cs="Arial"/>
          <w:lang w:eastAsia="ar-SA"/>
        </w:rPr>
        <w:tab/>
        <w:t>avere accesso ai dati oggetto di trattamento;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>2.</w:t>
      </w:r>
      <w:r w:rsidRPr="00111639">
        <w:rPr>
          <w:rFonts w:eastAsia="Times New Roman" w:cs="Arial"/>
          <w:lang w:eastAsia="ar-SA"/>
        </w:rPr>
        <w:tab/>
        <w:t>richiedere la rettifica dei dati inesatti oggetto di trattamento;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>3.</w:t>
      </w:r>
      <w:r w:rsidRPr="00111639">
        <w:rPr>
          <w:rFonts w:eastAsia="Times New Roman" w:cs="Arial"/>
          <w:lang w:eastAsia="ar-SA"/>
        </w:rPr>
        <w:tab/>
        <w:t>revocare il proprio consenso al trattamento dei dati;</w:t>
      </w:r>
    </w:p>
    <w:p w:rsidR="00111639" w:rsidRDefault="00111639" w:rsidP="0011163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>4.</w:t>
      </w:r>
      <w:r w:rsidRPr="00111639">
        <w:rPr>
          <w:rFonts w:eastAsia="Times New Roman" w:cs="Arial"/>
          <w:lang w:eastAsia="ar-SA"/>
        </w:rPr>
        <w:tab/>
        <w:t>esercitare la facoltà di oscurare alcuni dati od eventi che la riguardano;</w:t>
      </w:r>
    </w:p>
    <w:p w:rsidR="00111639" w:rsidRDefault="00111639" w:rsidP="0011163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5.</w:t>
      </w:r>
      <w:r>
        <w:rPr>
          <w:rFonts w:eastAsia="Times New Roman" w:cs="Arial"/>
          <w:lang w:eastAsia="ar-SA"/>
        </w:rPr>
        <w:tab/>
      </w:r>
      <w:r w:rsidRPr="00111639">
        <w:rPr>
          <w:rFonts w:eastAsia="Times New Roman" w:cs="Arial"/>
          <w:lang w:eastAsia="ar-SA"/>
        </w:rPr>
        <w:t>opporsi al trattamento, indicandone il motivo;</w:t>
      </w:r>
    </w:p>
    <w:p w:rsidR="00111639" w:rsidRDefault="00111639" w:rsidP="0011163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6.</w:t>
      </w:r>
      <w:r>
        <w:rPr>
          <w:rFonts w:eastAsia="Times New Roman" w:cs="Arial"/>
          <w:lang w:eastAsia="ar-SA"/>
        </w:rPr>
        <w:tab/>
      </w:r>
      <w:r w:rsidRPr="00111639">
        <w:rPr>
          <w:rFonts w:eastAsia="Times New Roman" w:cs="Arial"/>
          <w:lang w:eastAsia="ar-SA"/>
        </w:rPr>
        <w:t>chiederne la cancellazione;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7.</w:t>
      </w:r>
      <w:r>
        <w:rPr>
          <w:rFonts w:eastAsia="Times New Roman" w:cs="Arial"/>
          <w:lang w:eastAsia="ar-SA"/>
        </w:rPr>
        <w:tab/>
      </w:r>
      <w:r w:rsidRPr="00111639">
        <w:rPr>
          <w:rFonts w:eastAsia="Times New Roman" w:cs="Arial"/>
          <w:lang w:eastAsia="ar-SA"/>
        </w:rPr>
        <w:t>presentare reclamo avverso il trattamento disposto dal Comune di Cavallino-Treporti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>Per l’esercizio dei Suoi diritti può rivolgersi al Responsabile della Protezione dei Dati Personali dell’Ente all’indirizzo</w:t>
      </w:r>
      <w:r>
        <w:rPr>
          <w:rFonts w:eastAsia="Times New Roman" w:cs="Arial"/>
          <w:lang w:eastAsia="ar-SA"/>
        </w:rPr>
        <w:t xml:space="preserve"> </w:t>
      </w:r>
      <w:hyperlink r:id="rId8" w:history="1">
        <w:r w:rsidRPr="003A675E">
          <w:rPr>
            <w:rStyle w:val="Collegamentoipertestuale"/>
            <w:rFonts w:eastAsia="Times New Roman" w:cs="Arial"/>
            <w:lang w:eastAsia="ar-SA"/>
          </w:rPr>
          <w:t>dpo@comunecavallinotreporti.it</w:t>
        </w:r>
      </w:hyperlink>
      <w:r>
        <w:rPr>
          <w:rFonts w:eastAsia="Times New Roman" w:cs="Arial"/>
          <w:lang w:eastAsia="ar-SA"/>
        </w:rPr>
        <w:tab/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 xml:space="preserve">Lei ha altresì diritto di proporre reclamo al Garante per la protezione dei dati personali; per maggiori informazioni, La invitiamo a visitare il sito </w:t>
      </w:r>
      <w:hyperlink r:id="rId9" w:history="1">
        <w:r w:rsidRPr="003A675E">
          <w:rPr>
            <w:rStyle w:val="Collegamentoipertestuale"/>
            <w:rFonts w:eastAsia="Times New Roman" w:cs="Arial"/>
            <w:lang w:eastAsia="ar-SA"/>
          </w:rPr>
          <w:t>www.garanteprivacy.it</w:t>
        </w:r>
      </w:hyperlink>
      <w:r>
        <w:rPr>
          <w:rFonts w:eastAsia="Times New Roman" w:cs="Arial"/>
          <w:lang w:eastAsia="ar-SA"/>
        </w:rPr>
        <w:tab/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 xml:space="preserve">Titolare del trattamento è il Comune di Cavallino Treporti, nella persona del Sindaco pro </w:t>
      </w:r>
      <w:r>
        <w:rPr>
          <w:rFonts w:eastAsia="Times New Roman" w:cs="Arial"/>
          <w:lang w:eastAsia="ar-SA"/>
        </w:rPr>
        <w:t>tempore, avente sede in Piazza P</w:t>
      </w:r>
      <w:r w:rsidRPr="00111639">
        <w:rPr>
          <w:rFonts w:eastAsia="Times New Roman" w:cs="Arial"/>
          <w:lang w:eastAsia="ar-SA"/>
        </w:rPr>
        <w:t xml:space="preserve">apa Giovanni Paolo II n.1 - 30013 Cavallino-Treporti (Venezia) -  Tel. 0412909711 - PEC: </w:t>
      </w:r>
      <w:hyperlink r:id="rId10" w:history="1">
        <w:r w:rsidRPr="003A675E">
          <w:rPr>
            <w:rStyle w:val="Collegamentoipertestuale"/>
            <w:rFonts w:eastAsia="Times New Roman" w:cs="Arial"/>
            <w:lang w:eastAsia="ar-SA"/>
          </w:rPr>
          <w:t>protocollo.comune.cavallinotreporti.ve@pecveneto.it</w:t>
        </w:r>
      </w:hyperlink>
      <w:r>
        <w:rPr>
          <w:rFonts w:eastAsia="Times New Roman" w:cs="Arial"/>
          <w:lang w:eastAsia="ar-SA"/>
        </w:rPr>
        <w:tab/>
      </w:r>
      <w:bookmarkStart w:id="0" w:name="_GoBack"/>
      <w:bookmarkEnd w:id="0"/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>Il/la sottoscritto/a dichiara di aver letto l’informativa sul trattamento dei dati personali.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  <w:r w:rsidRPr="00111639">
        <w:rPr>
          <w:rFonts w:eastAsia="Times New Roman" w:cs="Arial"/>
          <w:lang w:eastAsia="ar-SA"/>
        </w:rPr>
        <w:t>Data____________________              Firma____________________________________________________</w:t>
      </w: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111639" w:rsidRPr="00111639" w:rsidRDefault="00111639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8B60B1" w:rsidRPr="008B60B1" w:rsidRDefault="008B60B1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8B60B1" w:rsidRPr="008B60B1" w:rsidRDefault="008B60B1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8B60B1" w:rsidRPr="008B60B1" w:rsidRDefault="008B60B1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8B60B1" w:rsidRPr="008B60B1" w:rsidRDefault="008B60B1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8B60B1" w:rsidRPr="008B60B1" w:rsidRDefault="008B60B1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8B60B1" w:rsidRPr="008B60B1" w:rsidRDefault="008B60B1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8B60B1" w:rsidRPr="008B60B1" w:rsidRDefault="008B60B1" w:rsidP="0011163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lang w:eastAsia="ar-SA"/>
        </w:rPr>
      </w:pPr>
    </w:p>
    <w:p w:rsidR="007730E8" w:rsidRPr="00111639" w:rsidRDefault="007730E8" w:rsidP="00111639">
      <w:pPr>
        <w:jc w:val="both"/>
      </w:pPr>
    </w:p>
    <w:sectPr w:rsidR="007730E8" w:rsidRPr="00111639" w:rsidSect="006B6AE0">
      <w:footerReference w:type="default" r:id="rId11"/>
      <w:pgSz w:w="11906" w:h="16838"/>
      <w:pgMar w:top="1417" w:right="1134" w:bottom="993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7D" w:rsidRDefault="00692B7D" w:rsidP="008B60B1">
      <w:pPr>
        <w:spacing w:after="0" w:line="240" w:lineRule="auto"/>
      </w:pPr>
      <w:r>
        <w:separator/>
      </w:r>
    </w:p>
  </w:endnote>
  <w:endnote w:type="continuationSeparator" w:id="0">
    <w:p w:rsidR="00692B7D" w:rsidRDefault="00692B7D" w:rsidP="008B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E2" w:rsidRDefault="00692B7D">
    <w:pPr>
      <w:pStyle w:val="Pidipagina"/>
      <w:jc w:val="right"/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1163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9E3AE2" w:rsidRDefault="00692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7D" w:rsidRDefault="00692B7D" w:rsidP="008B60B1">
      <w:pPr>
        <w:spacing w:after="0" w:line="240" w:lineRule="auto"/>
      </w:pPr>
      <w:r>
        <w:separator/>
      </w:r>
    </w:p>
  </w:footnote>
  <w:footnote w:type="continuationSeparator" w:id="0">
    <w:p w:rsidR="00692B7D" w:rsidRDefault="00692B7D" w:rsidP="008B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"/>
      <w:lvlJc w:val="left"/>
      <w:pPr>
        <w:tabs>
          <w:tab w:val="num" w:pos="0"/>
        </w:tabs>
        <w:ind w:left="1068" w:hanging="360"/>
      </w:pPr>
      <w:rPr>
        <w:rFonts w:ascii="Wingdings" w:hAnsi="Wingdings" w:cs="Arial" w:hint="default"/>
        <w:b w:val="0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680" w:hanging="1320"/>
      </w:pPr>
      <w:rPr>
        <w:rFonts w:ascii="Arial" w:hAnsi="Arial" w:cs="Arial" w:hint="default"/>
        <w:sz w:val="18"/>
        <w:szCs w:val="18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pacing w:val="-2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2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pacing w:val="-2"/>
        <w:sz w:val="18"/>
        <w:szCs w:val="18"/>
      </w:rPr>
    </w:lvl>
  </w:abstractNum>
  <w:abstractNum w:abstractNumId="4" w15:restartNumberingAfterBreak="0">
    <w:nsid w:val="68BF2FDB"/>
    <w:multiLevelType w:val="hybridMultilevel"/>
    <w:tmpl w:val="65280F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1"/>
    <w:rsid w:val="00111639"/>
    <w:rsid w:val="002B7586"/>
    <w:rsid w:val="00692B7D"/>
    <w:rsid w:val="006B6AE0"/>
    <w:rsid w:val="007730E8"/>
    <w:rsid w:val="008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1963"/>
  <w15:chartTrackingRefBased/>
  <w15:docId w15:val="{BEC98F63-8DB9-4CAB-BD06-D8AE007E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60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60B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B6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0B1"/>
  </w:style>
  <w:style w:type="character" w:customStyle="1" w:styleId="Caratteredellanota">
    <w:name w:val="Carattere della nota"/>
    <w:rsid w:val="008B60B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B6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0B1"/>
  </w:style>
  <w:style w:type="paragraph" w:styleId="Paragrafoelenco">
    <w:name w:val="List Paragraph"/>
    <w:basedOn w:val="Normale"/>
    <w:uiPriority w:val="34"/>
    <w:qFormat/>
    <w:rsid w:val="006B6A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7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cavallinotrepor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.comune.cavallinotreporti.ve@pecvene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smerghetto</dc:creator>
  <cp:keywords/>
  <dc:description/>
  <cp:lastModifiedBy>an smerghetto</cp:lastModifiedBy>
  <cp:revision>1</cp:revision>
  <dcterms:created xsi:type="dcterms:W3CDTF">2021-07-20T15:26:00Z</dcterms:created>
  <dcterms:modified xsi:type="dcterms:W3CDTF">2021-07-20T16:05:00Z</dcterms:modified>
</cp:coreProperties>
</file>